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A3" w:rsidRPr="00D404A3" w:rsidRDefault="00D404A3" w:rsidP="00D404A3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Муниципальное образование «</w:t>
      </w:r>
      <w:proofErr w:type="spellStart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Джидинский</w:t>
      </w:r>
      <w:proofErr w:type="spellEnd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район»</w:t>
      </w:r>
    </w:p>
    <w:p w:rsidR="00D404A3" w:rsidRPr="00D404A3" w:rsidRDefault="00D404A3" w:rsidP="00D404A3">
      <w:pPr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D404A3" w:rsidRPr="00D404A3" w:rsidRDefault="00D404A3" w:rsidP="00D404A3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"</w:t>
      </w:r>
      <w:proofErr w:type="spellStart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Енхорская</w:t>
      </w:r>
      <w:proofErr w:type="spellEnd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средняя общеобразовательная школа"</w:t>
      </w:r>
    </w:p>
    <w:p w:rsidR="00D404A3" w:rsidRPr="00D404A3" w:rsidRDefault="00D404A3" w:rsidP="00D404A3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</w:t>
      </w:r>
    </w:p>
    <w:p w:rsidR="00D404A3" w:rsidRPr="00D404A3" w:rsidRDefault="00D404A3" w:rsidP="00D404A3">
      <w:pPr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671926, Республика Бурятия, </w:t>
      </w:r>
      <w:proofErr w:type="spellStart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Джидинский</w:t>
      </w:r>
      <w:proofErr w:type="spellEnd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район, с. </w:t>
      </w:r>
      <w:proofErr w:type="spellStart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Енхор</w:t>
      </w:r>
      <w:proofErr w:type="spellEnd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, ул. Ленина, 12</w:t>
      </w:r>
    </w:p>
    <w:p w:rsidR="00D404A3" w:rsidRPr="00D404A3" w:rsidRDefault="00D404A3" w:rsidP="00D404A3">
      <w:pPr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Тел.: 8(30134) 41-0-10; е-</w:t>
      </w:r>
      <w:r w:rsidRPr="00D404A3">
        <w:rPr>
          <w:rFonts w:ascii="Times New Roman" w:hAnsi="Times New Roman" w:cs="Times New Roman"/>
          <w:b/>
          <w:sz w:val="20"/>
          <w:szCs w:val="20"/>
          <w:lang w:val="en-US" w:eastAsia="ru-RU"/>
        </w:rPr>
        <w:t>mail</w:t>
      </w: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: </w:t>
      </w:r>
      <w:r w:rsidRPr="00D404A3">
        <w:rPr>
          <w:rFonts w:ascii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D404A3">
        <w:rPr>
          <w:rFonts w:ascii="Times New Roman" w:hAnsi="Times New Roman" w:cs="Times New Roman"/>
          <w:b/>
          <w:sz w:val="20"/>
          <w:szCs w:val="20"/>
          <w:lang w:val="en-US" w:eastAsia="ru-RU"/>
        </w:rPr>
        <w:t>enchor</w:t>
      </w:r>
      <w:proofErr w:type="spellEnd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@</w:t>
      </w:r>
      <w:r w:rsidRPr="00D404A3">
        <w:rPr>
          <w:rFonts w:ascii="Times New Roman" w:hAnsi="Times New Roman" w:cs="Times New Roman"/>
          <w:b/>
          <w:sz w:val="20"/>
          <w:szCs w:val="20"/>
          <w:lang w:val="en-US" w:eastAsia="ru-RU"/>
        </w:rPr>
        <w:t>mail</w:t>
      </w: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D404A3">
        <w:rPr>
          <w:rFonts w:ascii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D404A3" w:rsidRPr="00D404A3" w:rsidRDefault="00D404A3" w:rsidP="00D404A3">
      <w:pPr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D404A3" w:rsidRPr="00D404A3" w:rsidRDefault="00D404A3" w:rsidP="00D404A3">
      <w:pPr>
        <w:contextualSpacing/>
        <w:jc w:val="right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192293" wp14:editId="5F5002F8">
            <wp:extent cx="2200275" cy="1419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B4756C" w:rsidTr="00B4756C">
        <w:tc>
          <w:tcPr>
            <w:tcW w:w="5353" w:type="dxa"/>
          </w:tcPr>
          <w:p w:rsidR="00B4756C" w:rsidRDefault="00B4756C"/>
        </w:tc>
        <w:tc>
          <w:tcPr>
            <w:tcW w:w="4218" w:type="dxa"/>
          </w:tcPr>
          <w:p w:rsidR="00B4756C" w:rsidRPr="00B4756C" w:rsidRDefault="003B61E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>чебно</w:t>
      </w:r>
      <w:proofErr w:type="gramEnd"/>
      <w:r w:rsidRPr="00B4756C">
        <w:rPr>
          <w:rFonts w:ascii="Times New Roman" w:hAnsi="Times New Roman" w:cs="Times New Roman"/>
          <w:b/>
          <w:sz w:val="24"/>
          <w:szCs w:val="24"/>
        </w:rPr>
        <w:t>-воспитательных, внеурочных и социокультурных мероприятий в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Центре образования естеств</w:t>
      </w:r>
      <w:r w:rsidR="009F1634">
        <w:rPr>
          <w:rFonts w:ascii="Times New Roman" w:hAnsi="Times New Roman" w:cs="Times New Roman"/>
          <w:b/>
          <w:sz w:val="24"/>
          <w:szCs w:val="24"/>
        </w:rPr>
        <w:t xml:space="preserve">еннонаучного </w:t>
      </w:r>
    </w:p>
    <w:p w:rsidR="00B4756C" w:rsidRPr="00B4756C" w:rsidRDefault="009F1634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профиля </w:t>
      </w:r>
      <w:r w:rsidR="00B4756C" w:rsidRPr="00B4756C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B4756C" w:rsidRPr="00B4756C">
        <w:rPr>
          <w:rFonts w:ascii="Times New Roman" w:hAnsi="Times New Roman" w:cs="Times New Roman"/>
          <w:b/>
          <w:sz w:val="24"/>
          <w:szCs w:val="24"/>
        </w:rPr>
        <w:t>Точка роста»</w:t>
      </w:r>
    </w:p>
    <w:p w:rsidR="00B4756C" w:rsidRDefault="009F1634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Енхорская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на 2022-2023</w:t>
      </w:r>
      <w:r w:rsidR="00B4756C" w:rsidRPr="00B4756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268"/>
        <w:gridCol w:w="1559"/>
        <w:gridCol w:w="1417"/>
        <w:gridCol w:w="1843"/>
      </w:tblGrid>
      <w:tr w:rsidR="00324890" w:rsidTr="00324890">
        <w:tc>
          <w:tcPr>
            <w:tcW w:w="521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:rsidTr="00324890">
        <w:tc>
          <w:tcPr>
            <w:tcW w:w="10348" w:type="dxa"/>
            <w:gridSpan w:val="6"/>
          </w:tcPr>
          <w:p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:rsidTr="00324890">
        <w:tc>
          <w:tcPr>
            <w:tcW w:w="521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B4756C" w:rsidRDefault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73CB" w:rsidRDefault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B4756C" w:rsidRDefault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2022-2023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9F1634">
              <w:rPr>
                <w:rFonts w:ascii="Times New Roman" w:hAnsi="Times New Roman" w:cs="Times New Roman"/>
                <w:sz w:val="24"/>
                <w:szCs w:val="24"/>
              </w:rPr>
              <w:t>ение и утверждение плана на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B4756C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324890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B4756C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идуальных и групповых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</w:t>
            </w:r>
          </w:p>
        </w:tc>
        <w:tc>
          <w:tcPr>
            <w:tcW w:w="1559" w:type="dxa"/>
          </w:tcPr>
          <w:p w:rsidR="000173CB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0173CB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40" w:type="dxa"/>
          </w:tcPr>
          <w:p w:rsidR="000173CB" w:rsidRDefault="00D2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НПК 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>и конференциях различного уровня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559" w:type="dxa"/>
          </w:tcPr>
          <w:p w:rsidR="000173CB" w:rsidRDefault="00716D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0173CB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9F1634">
              <w:rPr>
                <w:rFonts w:ascii="Times New Roman" w:hAnsi="Times New Roman" w:cs="Times New Roman"/>
                <w:sz w:val="24"/>
                <w:szCs w:val="24"/>
              </w:rPr>
              <w:t>глый стол «Анализ работы за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="009F1634">
              <w:rPr>
                <w:rFonts w:ascii="Times New Roman" w:hAnsi="Times New Roman" w:cs="Times New Roman"/>
                <w:sz w:val="24"/>
                <w:szCs w:val="24"/>
              </w:rPr>
              <w:t>год. Планирование работы на 2023-</w:t>
            </w:r>
            <w:proofErr w:type="gramStart"/>
            <w:r w:rsidR="009F163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proofErr w:type="gram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за год. Составление и утверждение плана на новый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0173CB" w:rsidRDefault="009F163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0173CB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:rsidR="000173CB" w:rsidRDefault="00716D24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:rsidR="000173CB" w:rsidRDefault="009F163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0173CB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</w:tc>
      </w:tr>
      <w:tr w:rsidR="000173CB" w:rsidTr="0082796B">
        <w:tc>
          <w:tcPr>
            <w:tcW w:w="10348" w:type="dxa"/>
            <w:gridSpan w:val="6"/>
          </w:tcPr>
          <w:p w:rsidR="000173CB" w:rsidRPr="000173CB" w:rsidRDefault="000173CB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линейка</w:t>
            </w:r>
          </w:p>
        </w:tc>
        <w:tc>
          <w:tcPr>
            <w:tcW w:w="1559" w:type="dxa"/>
          </w:tcPr>
          <w:p w:rsidR="000173CB" w:rsidRDefault="003A2B1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0173CB" w:rsidRDefault="009F163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0173CB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FA4E69" w:rsidTr="00324890">
        <w:tc>
          <w:tcPr>
            <w:tcW w:w="521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Центром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«Точка роста»</w:t>
            </w:r>
          </w:p>
        </w:tc>
        <w:tc>
          <w:tcPr>
            <w:tcW w:w="1559" w:type="dxa"/>
          </w:tcPr>
          <w:p w:rsidR="00FA4E69" w:rsidRDefault="003A2B19" w:rsidP="0038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FA4E69" w:rsidRDefault="009F1634" w:rsidP="0038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FA4E69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FA4E69" w:rsidTr="00324890">
        <w:tc>
          <w:tcPr>
            <w:tcW w:w="521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FA4E69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талантов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«Точки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1559" w:type="dxa"/>
          </w:tcPr>
          <w:p w:rsidR="00FA4E69" w:rsidRDefault="003A2B19" w:rsidP="00EB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FA4E69" w:rsidRDefault="005470CA" w:rsidP="00EB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9F1634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proofErr w:type="gramEnd"/>
            <w:r w:rsidR="009F1634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FA4E69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FA4E69" w:rsidTr="00324890">
        <w:tc>
          <w:tcPr>
            <w:tcW w:w="521" w:type="dxa"/>
          </w:tcPr>
          <w:p w:rsidR="00FA4E69" w:rsidRDefault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науки»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</w:t>
            </w:r>
            <w:proofErr w:type="spellEnd"/>
            <w:r w:rsidR="005470C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</w:p>
        </w:tc>
        <w:tc>
          <w:tcPr>
            <w:tcW w:w="1559" w:type="dxa"/>
          </w:tcPr>
          <w:p w:rsidR="00FA4E69" w:rsidRDefault="00FA4E69" w:rsidP="00AF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417" w:type="dxa"/>
          </w:tcPr>
          <w:p w:rsidR="00FA4E69" w:rsidRDefault="009F1634" w:rsidP="00AF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FA4E69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FA4E69" w:rsidTr="00324890">
        <w:tc>
          <w:tcPr>
            <w:tcW w:w="521" w:type="dxa"/>
          </w:tcPr>
          <w:p w:rsidR="00FA4E69" w:rsidRDefault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FA4E69" w:rsidRDefault="009F163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FA4E69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FA4E69" w:rsidTr="00324890">
        <w:tc>
          <w:tcPr>
            <w:tcW w:w="521" w:type="dxa"/>
          </w:tcPr>
          <w:p w:rsidR="00FA4E69" w:rsidRDefault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юных учёных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9F163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FA4E69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FA4E69" w:rsidTr="00324890">
        <w:tc>
          <w:tcPr>
            <w:tcW w:w="521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«День ДНК», «Всероссийский урок генетики»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559" w:type="dxa"/>
          </w:tcPr>
          <w:p w:rsidR="00FA4E69" w:rsidRDefault="003A2B19" w:rsidP="00C8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FA4E69" w:rsidRDefault="009F1634" w:rsidP="00C8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FA4E69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503686" w:rsidTr="00324890">
        <w:tc>
          <w:tcPr>
            <w:tcW w:w="521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0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 (о вкладе ученых и инженеров в дело Победы)</w:t>
            </w:r>
          </w:p>
        </w:tc>
        <w:tc>
          <w:tcPr>
            <w:tcW w:w="2268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</w:t>
            </w:r>
          </w:p>
        </w:tc>
        <w:tc>
          <w:tcPr>
            <w:tcW w:w="1559" w:type="dxa"/>
          </w:tcPr>
          <w:p w:rsidR="00503686" w:rsidRDefault="003A2B19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503686" w:rsidRDefault="009F1634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9F1634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Т.М.-</w:t>
            </w:r>
          </w:p>
          <w:p w:rsidR="00503686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503686" w:rsidTr="009262CA">
        <w:tc>
          <w:tcPr>
            <w:tcW w:w="10348" w:type="dxa"/>
            <w:gridSpan w:val="6"/>
          </w:tcPr>
          <w:p w:rsidR="009F1634" w:rsidRDefault="009F1634" w:rsidP="00503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686" w:rsidRPr="00503686" w:rsidRDefault="00503686" w:rsidP="00503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503686" w:rsidTr="00324890">
        <w:tc>
          <w:tcPr>
            <w:tcW w:w="521" w:type="dxa"/>
          </w:tcPr>
          <w:p w:rsidR="00503686" w:rsidRDefault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«Использование цифрового микроскопа  на уроках биологии»</w:t>
            </w:r>
          </w:p>
        </w:tc>
        <w:tc>
          <w:tcPr>
            <w:tcW w:w="2268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цифрового микроскопа</w:t>
            </w:r>
          </w:p>
        </w:tc>
        <w:tc>
          <w:tcPr>
            <w:tcW w:w="1559" w:type="dxa"/>
          </w:tcPr>
          <w:p w:rsidR="00503686" w:rsidRDefault="00503686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503686" w:rsidRDefault="00503686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F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03686" w:rsidRDefault="009F1634" w:rsidP="009F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20524F" w:rsidTr="00324890">
        <w:tc>
          <w:tcPr>
            <w:tcW w:w="521" w:type="dxa"/>
          </w:tcPr>
          <w:p w:rsidR="0020524F" w:rsidRDefault="00DA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20524F" w:rsidRDefault="005470CA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класс «Применение современного лабораторного оборудования в проектной деятельности школьника»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лабораторного оборудования</w:t>
            </w:r>
          </w:p>
        </w:tc>
        <w:tc>
          <w:tcPr>
            <w:tcW w:w="1559" w:type="dxa"/>
          </w:tcPr>
          <w:p w:rsidR="0020524F" w:rsidRDefault="003A2B19" w:rsidP="00DA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20524F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20524F" w:rsidRDefault="00DA2B1C" w:rsidP="00DA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20524F" w:rsidRDefault="00DA2B1C" w:rsidP="00DA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Т.А.</w:t>
            </w:r>
          </w:p>
        </w:tc>
      </w:tr>
      <w:tr w:rsidR="0020524F" w:rsidTr="00324890">
        <w:tc>
          <w:tcPr>
            <w:tcW w:w="521" w:type="dxa"/>
          </w:tcPr>
          <w:p w:rsidR="0020524F" w:rsidRDefault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химии,  биологии, экологии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:rsidR="0020524F" w:rsidRDefault="0020524F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</w:tcPr>
          <w:p w:rsidR="0020524F" w:rsidRDefault="00DA2B1C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20524F" w:rsidRDefault="00DA2B1C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20524F" w:rsidTr="00324890">
        <w:tc>
          <w:tcPr>
            <w:tcW w:w="521" w:type="dxa"/>
          </w:tcPr>
          <w:p w:rsidR="0020524F" w:rsidRDefault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:rsidR="0020524F" w:rsidRDefault="0020524F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20524F" w:rsidRDefault="00DA2B1C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20524F" w:rsidRDefault="00DA2B1C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Т.А.</w:t>
            </w:r>
          </w:p>
          <w:p w:rsidR="0020524F" w:rsidRDefault="0020524F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F" w:rsidTr="00324890">
        <w:tc>
          <w:tcPr>
            <w:tcW w:w="521" w:type="dxa"/>
          </w:tcPr>
          <w:p w:rsidR="0020524F" w:rsidRDefault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24F" w:rsidRDefault="0020524F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20524F" w:rsidRDefault="00DA2B1C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20524F" w:rsidRDefault="00DA2B1C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Т.А.</w:t>
            </w:r>
          </w:p>
          <w:p w:rsidR="0020524F" w:rsidRDefault="0020524F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524F" w:rsidTr="009675A2">
        <w:tc>
          <w:tcPr>
            <w:tcW w:w="10348" w:type="dxa"/>
            <w:gridSpan w:val="6"/>
          </w:tcPr>
          <w:p w:rsidR="0020524F" w:rsidRPr="0020524F" w:rsidRDefault="0020524F" w:rsidP="00205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20524F" w:rsidTr="00324890">
        <w:tc>
          <w:tcPr>
            <w:tcW w:w="521" w:type="dxa"/>
          </w:tcPr>
          <w:p w:rsidR="0020524F" w:rsidRDefault="003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</w:tc>
        <w:tc>
          <w:tcPr>
            <w:tcW w:w="2268" w:type="dxa"/>
          </w:tcPr>
          <w:p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 «Точка роста»</w:t>
            </w:r>
          </w:p>
        </w:tc>
        <w:tc>
          <w:tcPr>
            <w:tcW w:w="1559" w:type="dxa"/>
          </w:tcPr>
          <w:p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</w:tcPr>
          <w:p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DA2B1C" w:rsidRDefault="00DA2B1C" w:rsidP="00DA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20524F" w:rsidRDefault="00DA2B1C" w:rsidP="00DA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3A1038" w:rsidTr="00324890">
        <w:tc>
          <w:tcPr>
            <w:tcW w:w="521" w:type="dxa"/>
          </w:tcPr>
          <w:p w:rsidR="003A1038" w:rsidRDefault="003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Центра для образовательных организаций</w:t>
            </w:r>
          </w:p>
        </w:tc>
        <w:tc>
          <w:tcPr>
            <w:tcW w:w="2268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 «Точка роста»</w:t>
            </w:r>
          </w:p>
        </w:tc>
        <w:tc>
          <w:tcPr>
            <w:tcW w:w="1559" w:type="dxa"/>
          </w:tcPr>
          <w:p w:rsidR="003A1038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417" w:type="dxa"/>
          </w:tcPr>
          <w:p w:rsidR="003A1038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DA2B1C" w:rsidRDefault="00DA2B1C" w:rsidP="00DA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3A1038" w:rsidRDefault="00DA2B1C" w:rsidP="00DA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  <w:tr w:rsidR="003A1038" w:rsidTr="00324890">
        <w:tc>
          <w:tcPr>
            <w:tcW w:w="521" w:type="dxa"/>
          </w:tcPr>
          <w:p w:rsidR="003A1038" w:rsidRDefault="003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–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559" w:type="dxa"/>
          </w:tcPr>
          <w:p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</w:tcPr>
          <w:p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DA2B1C" w:rsidRDefault="00DA2B1C" w:rsidP="00DA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</w:p>
          <w:p w:rsidR="003A1038" w:rsidRDefault="00DA2B1C" w:rsidP="00DA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Федотова Т.А.-учитель</w:t>
            </w:r>
          </w:p>
        </w:tc>
      </w:tr>
    </w:tbl>
    <w:p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56C"/>
    <w:rsid w:val="000173CB"/>
    <w:rsid w:val="0020524F"/>
    <w:rsid w:val="00324890"/>
    <w:rsid w:val="003A1038"/>
    <w:rsid w:val="003A2B19"/>
    <w:rsid w:val="003B61E4"/>
    <w:rsid w:val="00503686"/>
    <w:rsid w:val="005222E2"/>
    <w:rsid w:val="005470CA"/>
    <w:rsid w:val="00716D24"/>
    <w:rsid w:val="007A3FA2"/>
    <w:rsid w:val="00973DA2"/>
    <w:rsid w:val="009F1634"/>
    <w:rsid w:val="00B4756C"/>
    <w:rsid w:val="00CF438D"/>
    <w:rsid w:val="00D23CB1"/>
    <w:rsid w:val="00D404A3"/>
    <w:rsid w:val="00DA2B1C"/>
    <w:rsid w:val="00FA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A4777-44C2-409A-A2F1-C272B54E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404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</dc:creator>
  <cp:keywords/>
  <dc:description/>
  <cp:lastModifiedBy>123</cp:lastModifiedBy>
  <cp:revision>12</cp:revision>
  <dcterms:created xsi:type="dcterms:W3CDTF">2021-08-22T11:54:00Z</dcterms:created>
  <dcterms:modified xsi:type="dcterms:W3CDTF">2022-07-29T07:04:00Z</dcterms:modified>
</cp:coreProperties>
</file>